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66281A">
        <w:rPr>
          <w:sz w:val="28"/>
          <w:szCs w:val="28"/>
        </w:rPr>
        <w:t>00</w:t>
      </w:r>
      <w:bookmarkStart w:id="0" w:name="_GoBack"/>
      <w:bookmarkEnd w:id="0"/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252F80" w:rsidRPr="00252F80" w:rsidRDefault="00252F80" w:rsidP="00252F80">
      <w:pPr>
        <w:pStyle w:val="ConsPlusNormal"/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дополнения </w:t>
      </w:r>
    </w:p>
    <w:p w:rsidR="00252F80" w:rsidRPr="00252F80" w:rsidRDefault="00252F80" w:rsidP="00252F80">
      <w:pPr>
        <w:pStyle w:val="ConsPlusNormal"/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сельского</w:t>
      </w:r>
    </w:p>
    <w:p w:rsidR="00252F80" w:rsidRPr="00252F80" w:rsidRDefault="00EB6549" w:rsidP="00252F80">
      <w:pPr>
        <w:pStyle w:val="ConsPlusNormal"/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Цингалы от 28.05.2014 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252F80" w:rsidRPr="00252F80" w:rsidRDefault="00252F80" w:rsidP="00252F80">
      <w:pPr>
        <w:pStyle w:val="ConsPlusNormal"/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 дорожном фонде</w:t>
      </w:r>
    </w:p>
    <w:p w:rsidR="00252F80" w:rsidRPr="00252F80" w:rsidRDefault="00252F80" w:rsidP="00252F80">
      <w:pPr>
        <w:pStyle w:val="ConsPlusNormal"/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Цингалы»</w:t>
      </w:r>
    </w:p>
    <w:p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Цингалы, в соответствии со статьей 179.4 Бюджетного кодекса Российской Федерации, Федеральными законами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</w:t>
      </w:r>
      <w:proofErr w:type="gramEnd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Законом Ханты-Мансийского автономного округа – Югры от 10.11.2008 № 132-оз «О межбюджетных отношениях </w:t>
      </w:r>
      <w:proofErr w:type="gramStart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Югре», на основании Устава сельского поселения Цингалы</w:t>
      </w:r>
    </w:p>
    <w:p w:rsidR="007B2111" w:rsidRDefault="007B2111" w:rsidP="007B2111">
      <w:pPr>
        <w:pStyle w:val="a5"/>
        <w:jc w:val="both"/>
        <w:rPr>
          <w:sz w:val="28"/>
          <w:szCs w:val="28"/>
          <w:lang w:val="ru-RU"/>
        </w:rPr>
      </w:pPr>
    </w:p>
    <w:p w:rsidR="007B2111" w:rsidRDefault="007B2111" w:rsidP="007B2111">
      <w:pPr>
        <w:pStyle w:val="a5"/>
        <w:jc w:val="both"/>
        <w:rPr>
          <w:sz w:val="28"/>
          <w:szCs w:val="28"/>
          <w:lang w:val="ru-RU"/>
        </w:rPr>
      </w:pPr>
      <w:r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sz w:val="28"/>
          <w:szCs w:val="28"/>
          <w:lang w:val="ru-RU"/>
        </w:rPr>
        <w:t>СОВЕТ ДЕПУТАТОВ СЕЛЬСКОГО ПОСЕЛЕНИЯ</w:t>
      </w:r>
    </w:p>
    <w:p w:rsidR="007B2111" w:rsidRDefault="007B2111" w:rsidP="007B2111">
      <w:pPr>
        <w:pStyle w:val="a5"/>
        <w:jc w:val="both"/>
        <w:rPr>
          <w:sz w:val="28"/>
          <w:szCs w:val="28"/>
          <w:lang w:val="ru-RU"/>
        </w:rPr>
      </w:pPr>
    </w:p>
    <w:p w:rsidR="007B2111" w:rsidRDefault="007B2111" w:rsidP="007B2111">
      <w:pPr>
        <w:pStyle w:val="a5"/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дополнение в приложение к решению Совета депутатов сельского посе</w:t>
      </w:r>
      <w:r w:rsidR="00EB6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Цингалы от 28.05.2014 № 16</w:t>
      </w: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дорожном фонде сельского поселен</w:t>
      </w:r>
      <w:r w:rsidR="002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Цингалы» (с изменениями на 30.09</w:t>
      </w: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.2016г.):</w:t>
      </w:r>
    </w:p>
    <w:p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80" w:rsidRPr="00252F80" w:rsidRDefault="00245532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дополнить абзацем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52F80" w:rsidRPr="00252F80" w:rsidRDefault="00245532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 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налог, в пределах нормативов отчислений в бюджет сельского поселения Цингалы от налога, подлежащего зачислению в консолидированный бюджет Ханты-Мансийского автономного округа - Югры</w:t>
      </w:r>
      <w:proofErr w:type="gramStart"/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2D" w:rsidRPr="00EF3D69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 начиная с бюджета сельского поселения на 2020 год и на плановый период 2021 и 2022 годов.</w:t>
      </w:r>
    </w:p>
    <w:p w:rsidR="001B25CE" w:rsidRDefault="001B25CE" w:rsidP="003E5D4A">
      <w:pPr>
        <w:ind w:firstLine="708"/>
        <w:jc w:val="both"/>
        <w:rPr>
          <w:sz w:val="28"/>
          <w:szCs w:val="28"/>
        </w:rPr>
      </w:pPr>
    </w:p>
    <w:p w:rsidR="0066281A" w:rsidRPr="00FD7C17" w:rsidRDefault="0066281A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558EA">
        <w:rPr>
          <w:sz w:val="28"/>
          <w:szCs w:val="28"/>
        </w:rPr>
        <w:t>А.И.Козлов</w:t>
      </w:r>
      <w:proofErr w:type="spellEnd"/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53C31"/>
    <w:rsid w:val="00091330"/>
    <w:rsid w:val="0009268C"/>
    <w:rsid w:val="000A2458"/>
    <w:rsid w:val="000C1253"/>
    <w:rsid w:val="000E15C4"/>
    <w:rsid w:val="000E35D7"/>
    <w:rsid w:val="00100FCA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45532"/>
    <w:rsid w:val="00252F80"/>
    <w:rsid w:val="002558EA"/>
    <w:rsid w:val="00255C17"/>
    <w:rsid w:val="00257460"/>
    <w:rsid w:val="00260EB9"/>
    <w:rsid w:val="002748FB"/>
    <w:rsid w:val="0028325F"/>
    <w:rsid w:val="00297AFF"/>
    <w:rsid w:val="002A5C41"/>
    <w:rsid w:val="002A74E3"/>
    <w:rsid w:val="002B2CC5"/>
    <w:rsid w:val="002B744F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77130"/>
    <w:rsid w:val="00480883"/>
    <w:rsid w:val="00480AD2"/>
    <w:rsid w:val="00481EB8"/>
    <w:rsid w:val="00487572"/>
    <w:rsid w:val="004B062A"/>
    <w:rsid w:val="004E368F"/>
    <w:rsid w:val="004E3F3F"/>
    <w:rsid w:val="00520681"/>
    <w:rsid w:val="00551B7C"/>
    <w:rsid w:val="0056294A"/>
    <w:rsid w:val="00566D93"/>
    <w:rsid w:val="00615CC7"/>
    <w:rsid w:val="006212CA"/>
    <w:rsid w:val="006525CE"/>
    <w:rsid w:val="0066281A"/>
    <w:rsid w:val="0066284C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2111"/>
    <w:rsid w:val="007B4876"/>
    <w:rsid w:val="007B65B8"/>
    <w:rsid w:val="007C3117"/>
    <w:rsid w:val="008107D5"/>
    <w:rsid w:val="0081266D"/>
    <w:rsid w:val="00815BCB"/>
    <w:rsid w:val="00824ABA"/>
    <w:rsid w:val="00831626"/>
    <w:rsid w:val="0085735A"/>
    <w:rsid w:val="00870E83"/>
    <w:rsid w:val="00871DDC"/>
    <w:rsid w:val="0088258D"/>
    <w:rsid w:val="008867EA"/>
    <w:rsid w:val="00887CCB"/>
    <w:rsid w:val="00894074"/>
    <w:rsid w:val="008C25A9"/>
    <w:rsid w:val="008D452D"/>
    <w:rsid w:val="008F4A2F"/>
    <w:rsid w:val="008F7775"/>
    <w:rsid w:val="00903701"/>
    <w:rsid w:val="009204BF"/>
    <w:rsid w:val="00936229"/>
    <w:rsid w:val="00951AF1"/>
    <w:rsid w:val="00961509"/>
    <w:rsid w:val="00967E98"/>
    <w:rsid w:val="009B4DEB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BDF"/>
    <w:rsid w:val="00AF58F3"/>
    <w:rsid w:val="00B039E8"/>
    <w:rsid w:val="00B1122B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E29AE"/>
    <w:rsid w:val="00CE5462"/>
    <w:rsid w:val="00D3241D"/>
    <w:rsid w:val="00D47F1F"/>
    <w:rsid w:val="00D74884"/>
    <w:rsid w:val="00D96339"/>
    <w:rsid w:val="00DB3D92"/>
    <w:rsid w:val="00DC21E5"/>
    <w:rsid w:val="00DE39C4"/>
    <w:rsid w:val="00DE3DCA"/>
    <w:rsid w:val="00E06092"/>
    <w:rsid w:val="00E23AA6"/>
    <w:rsid w:val="00E50036"/>
    <w:rsid w:val="00E53F6C"/>
    <w:rsid w:val="00E605DD"/>
    <w:rsid w:val="00E73E24"/>
    <w:rsid w:val="00E8689E"/>
    <w:rsid w:val="00E9030E"/>
    <w:rsid w:val="00E97366"/>
    <w:rsid w:val="00EB3C87"/>
    <w:rsid w:val="00EB6549"/>
    <w:rsid w:val="00ED67F2"/>
    <w:rsid w:val="00EF3D69"/>
    <w:rsid w:val="00F504D7"/>
    <w:rsid w:val="00F733DE"/>
    <w:rsid w:val="00F73B14"/>
    <w:rsid w:val="00FB795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19</cp:revision>
  <cp:lastPrinted>2020-05-28T11:16:00Z</cp:lastPrinted>
  <dcterms:created xsi:type="dcterms:W3CDTF">2020-03-27T05:03:00Z</dcterms:created>
  <dcterms:modified xsi:type="dcterms:W3CDTF">2020-05-28T11:17:00Z</dcterms:modified>
</cp:coreProperties>
</file>